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ГОСПОЖНАДЗОР НАПОМИНАЕТ: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Это должен знать каждый!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Дети и электроприборы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быту человека с самого детства окружает множество электрической бытовой техники.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еще одно неукоснительное правило - игра с электронагревательными приборами опасна для здоровья и для жизни. Кроме того дети должны знать, что уходя из дома или ложась спать, необходимо проверить не оставлена ли электроплита, утюг и другие электроприборы включенными.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Поведение при пожаре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Знание важнейших правил и применение их в сложившейся ситуации позволит спастись самому и помочь близким.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Тушить пожар должны взрослые, но дать сигнал тревоги может каждый школьник и организованный старший дошкольник. Ребенок должен знать, что номер пожарной службы - </w:t>
      </w:r>
      <w:r>
        <w:rPr>
          <w:rStyle w:val="a4"/>
          <w:rFonts w:ascii="Arial" w:hAnsi="Arial" w:cs="Arial"/>
          <w:color w:val="000000"/>
          <w:sz w:val="18"/>
          <w:szCs w:val="18"/>
        </w:rPr>
        <w:t>01,</w:t>
      </w:r>
      <w:r>
        <w:rPr>
          <w:rFonts w:ascii="Arial" w:hAnsi="Arial" w:cs="Arial"/>
          <w:color w:val="000000"/>
          <w:sz w:val="18"/>
          <w:szCs w:val="18"/>
        </w:rPr>
        <w:t> а по сотовому телефону нужно набирать </w:t>
      </w:r>
      <w:r>
        <w:rPr>
          <w:rStyle w:val="a4"/>
          <w:rFonts w:ascii="Arial" w:hAnsi="Arial" w:cs="Arial"/>
          <w:color w:val="000000"/>
          <w:sz w:val="18"/>
          <w:szCs w:val="18"/>
        </w:rPr>
        <w:t>112</w:t>
      </w:r>
      <w:r>
        <w:rPr>
          <w:rFonts w:ascii="Arial" w:hAnsi="Arial" w:cs="Arial"/>
          <w:color w:val="000000"/>
          <w:sz w:val="18"/>
          <w:szCs w:val="18"/>
        </w:rPr>
        <w:t>. Следует позвонить в службу, отчетливо сообщить адрес, имя и фамилию и ждать помощь.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пожар начался в квартире, а взрослых дома нет, нужно убегать подальше от огня, обязательно закрыв за собой дверь, чтобы огонь не распространялся дальше.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же дверь дома оказалась закрытой и невозможно выйти, нужно кричать в окно, звать на помощь. Находиться в горящей квартире, безусловно, очень страшно, но прятаться в шкаф, под кровать или другие тайные места нельзя, потому что пожарным очень трудно находить детей в таких местах.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загорания одежды нужно упасть на пол или на землю и кататься до полного угасания огня. При ожоге руки нужно подставить ее под струю холодной воды и звать на помощь взрослых. При возникновении пожара в подъезде нельзя выходить из квартиры. Нужно открыть окно или балкон (хотя бы форточку) и громко звать на помощь.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пожаре в доме и эвакуации из квартиры, не следует пользоваться лифтом, так как при отключении электроэнергии, он может остановиться между этажами и запереть вас в самой настоящей ловушке.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Зная и соблюдая эти элементарные правила пожарной безопасности, с вами ни когда не произойдет ни какой беды! Берегите себя!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ОНД по г.Братску и Братскому району</w:t>
      </w:r>
    </w:p>
    <w:p w:rsidR="00900FA5" w:rsidRDefault="00900FA5" w:rsidP="00900FA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20.11.2014 г.</w:t>
      </w:r>
    </w:p>
    <w:p w:rsidR="00BB3E46" w:rsidRDefault="00BB3E46"/>
    <w:sectPr w:rsidR="00BB3E46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FA5"/>
    <w:rsid w:val="00900FA5"/>
    <w:rsid w:val="00B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2021-10-13T04:39:00Z</dcterms:created>
  <dcterms:modified xsi:type="dcterms:W3CDTF">2021-10-13T04:39:00Z</dcterms:modified>
</cp:coreProperties>
</file>