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3E" w:rsidRPr="004B2E86" w:rsidRDefault="00C0623E" w:rsidP="00C06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2E86">
        <w:rPr>
          <w:rFonts w:ascii="Times New Roman" w:hAnsi="Times New Roman" w:cs="Times New Roman"/>
          <w:sz w:val="28"/>
          <w:szCs w:val="28"/>
        </w:rPr>
        <w:t>МБДОУ «ДСКВ №82»</w:t>
      </w:r>
    </w:p>
    <w:p w:rsidR="00C0623E" w:rsidRPr="004B2E86" w:rsidRDefault="00C0623E" w:rsidP="00C06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2E86">
        <w:rPr>
          <w:rFonts w:ascii="Times New Roman" w:hAnsi="Times New Roman" w:cs="Times New Roman"/>
          <w:sz w:val="28"/>
          <w:szCs w:val="28"/>
        </w:rPr>
        <w:t>Косарева Лариса Андреевна</w:t>
      </w:r>
    </w:p>
    <w:p w:rsidR="00C0623E" w:rsidRPr="004B2E86" w:rsidRDefault="00C0623E" w:rsidP="00C062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E86">
        <w:rPr>
          <w:rFonts w:ascii="Times New Roman" w:hAnsi="Times New Roman" w:cs="Times New Roman"/>
          <w:sz w:val="28"/>
          <w:szCs w:val="28"/>
        </w:rPr>
        <w:t xml:space="preserve">                       Воспитатель высшей  квалификационной   категории</w:t>
      </w:r>
    </w:p>
    <w:p w:rsidR="00C0623E" w:rsidRPr="004B2E86" w:rsidRDefault="00C0623E" w:rsidP="00C0623E">
      <w:pPr>
        <w:spacing w:after="0"/>
        <w:jc w:val="center"/>
        <w:rPr>
          <w:rFonts w:ascii="Times New Roman" w:hAnsi="Times New Roman" w:cs="Times New Roman"/>
          <w:color w:val="9F318D"/>
          <w:sz w:val="28"/>
          <w:szCs w:val="28"/>
        </w:rPr>
      </w:pPr>
      <w:r w:rsidRPr="004B2E86">
        <w:rPr>
          <w:rFonts w:ascii="Times New Roman" w:hAnsi="Times New Roman" w:cs="Times New Roman"/>
          <w:sz w:val="28"/>
          <w:szCs w:val="28"/>
        </w:rPr>
        <w:t xml:space="preserve">г. Братск ,2017год. </w:t>
      </w:r>
    </w:p>
    <w:p w:rsidR="00AF36AB" w:rsidRPr="004B2E86" w:rsidRDefault="00AF36AB" w:rsidP="00C037CF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B2B"/>
          <w:sz w:val="28"/>
          <w:szCs w:val="28"/>
        </w:rPr>
      </w:pPr>
    </w:p>
    <w:p w:rsidR="009647B7" w:rsidRDefault="009647B7" w:rsidP="00C037CF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B2B"/>
          <w:sz w:val="28"/>
          <w:szCs w:val="28"/>
        </w:rPr>
      </w:pPr>
      <w:r>
        <w:rPr>
          <w:rStyle w:val="a4"/>
          <w:color w:val="2B2B2B"/>
          <w:sz w:val="28"/>
          <w:szCs w:val="28"/>
        </w:rPr>
        <w:t>Рекомендации по применению нестандартного оборудования для развития мелкой моторики</w:t>
      </w:r>
    </w:p>
    <w:p w:rsidR="00C037CF" w:rsidRDefault="00C037CF" w:rsidP="00C037CF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B2B"/>
          <w:sz w:val="28"/>
          <w:szCs w:val="28"/>
        </w:rPr>
      </w:pPr>
      <w:r w:rsidRPr="004B2E86">
        <w:rPr>
          <w:rStyle w:val="a4"/>
          <w:color w:val="2B2B2B"/>
          <w:sz w:val="28"/>
          <w:szCs w:val="28"/>
        </w:rPr>
        <w:t>«Пальчиковые игры с использованием нетрадиционного материала».</w:t>
      </w:r>
    </w:p>
    <w:p w:rsidR="009647B7" w:rsidRPr="004B2E86" w:rsidRDefault="009647B7" w:rsidP="00C037CF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</w:p>
    <w:p w:rsidR="00C037CF" w:rsidRPr="004B2E86" w:rsidRDefault="009647B7" w:rsidP="00012E53">
      <w:pPr>
        <w:pStyle w:val="a3"/>
        <w:shd w:val="clear" w:color="auto" w:fill="FFFFFF"/>
        <w:spacing w:before="0" w:beforeAutospacing="0" w:after="300" w:afterAutospacing="0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      </w:t>
      </w:r>
      <w:r w:rsidR="00C037CF" w:rsidRPr="004B2E86">
        <w:rPr>
          <w:color w:val="2B2B2B"/>
          <w:sz w:val="28"/>
          <w:szCs w:val="28"/>
        </w:rPr>
        <w:t>Мелкая моторика — это согласованные движения пальцев рук, умение ребенка «пользоваться» этими движениями – держать ложку и карандаш, застегивать пуговицы, рисовать, лепить. Тактильные ощущения и мелкая моторика развиваются в детской игре. Знания, умения и навыки, получаемые в игре, помогут детям ориентироваться в окружаемом мире. А чтобы они выросли всесторонне развитыми, им нужно много самых разных игрушек. Сегодня в магазинах огромный выбор наборов для конструирования, головоломок и др. Однако не стоит забывать об игрушках и предметах домашнего обихода, которым, можно придумать новое применение. В процессе совершенствования моторных навыков, наряду с классическими формами работы, советуем использовать и нетрадиционные. Упражнения с использованием нетрадиционного материала дети выполняют с большим удовольствием. Предлагаю ниже виды работ, которые могут включаться в занятия воспитателей, учителя-логопеда, в режимные моменты и рекомендуются для совместных занятий родителей с детьми дома.</w:t>
      </w:r>
    </w:p>
    <w:p w:rsidR="00C037CF" w:rsidRPr="004B2E86" w:rsidRDefault="00C037CF" w:rsidP="00012E53">
      <w:pPr>
        <w:pStyle w:val="a3"/>
        <w:shd w:val="clear" w:color="auto" w:fill="FFFFFF"/>
        <w:spacing w:before="0" w:beforeAutospacing="0" w:after="300" w:afterAutospacing="0"/>
        <w:jc w:val="both"/>
        <w:rPr>
          <w:color w:val="2B2B2B"/>
          <w:sz w:val="28"/>
          <w:szCs w:val="28"/>
        </w:rPr>
      </w:pPr>
      <w:r w:rsidRPr="004B2E86">
        <w:rPr>
          <w:color w:val="2B2B2B"/>
          <w:sz w:val="28"/>
          <w:szCs w:val="28"/>
        </w:rPr>
        <w:t>Пальчиковые игры с использованием нетрадиционного материала:</w:t>
      </w:r>
    </w:p>
    <w:p w:rsidR="00C037CF" w:rsidRPr="004B2E86" w:rsidRDefault="00C037CF" w:rsidP="00012E53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4B2E86">
        <w:rPr>
          <w:rStyle w:val="a4"/>
          <w:color w:val="2B2B2B"/>
          <w:sz w:val="28"/>
          <w:szCs w:val="28"/>
        </w:rPr>
        <w:t>* Чудо-бигуди.</w:t>
      </w:r>
    </w:p>
    <w:p w:rsidR="00C037CF" w:rsidRPr="004B2E86" w:rsidRDefault="00C037CF" w:rsidP="00012E53">
      <w:pPr>
        <w:pStyle w:val="a3"/>
        <w:shd w:val="clear" w:color="auto" w:fill="FFFFFF"/>
        <w:spacing w:before="0" w:beforeAutospacing="0" w:after="300" w:afterAutospacing="0"/>
        <w:jc w:val="both"/>
        <w:rPr>
          <w:color w:val="2B2B2B"/>
          <w:sz w:val="28"/>
          <w:szCs w:val="28"/>
        </w:rPr>
      </w:pPr>
      <w:r w:rsidRPr="004B2E86">
        <w:rPr>
          <w:color w:val="2B2B2B"/>
          <w:sz w:val="28"/>
          <w:szCs w:val="28"/>
        </w:rPr>
        <w:t xml:space="preserve">-Выложить (или прикрепить к </w:t>
      </w:r>
      <w:proofErr w:type="spellStart"/>
      <w:r w:rsidRPr="004B2E86">
        <w:rPr>
          <w:color w:val="2B2B2B"/>
          <w:sz w:val="28"/>
          <w:szCs w:val="28"/>
        </w:rPr>
        <w:t>ковролиновой</w:t>
      </w:r>
      <w:proofErr w:type="spellEnd"/>
      <w:r w:rsidRPr="004B2E86">
        <w:rPr>
          <w:color w:val="2B2B2B"/>
          <w:sz w:val="28"/>
          <w:szCs w:val="28"/>
        </w:rPr>
        <w:t xml:space="preserve"> основе) из </w:t>
      </w:r>
      <w:proofErr w:type="spellStart"/>
      <w:r w:rsidRPr="004B2E86">
        <w:rPr>
          <w:color w:val="2B2B2B"/>
          <w:sz w:val="28"/>
          <w:szCs w:val="28"/>
        </w:rPr>
        <w:t>бигудей</w:t>
      </w:r>
      <w:proofErr w:type="spellEnd"/>
      <w:r w:rsidRPr="004B2E86">
        <w:rPr>
          <w:color w:val="2B2B2B"/>
          <w:sz w:val="28"/>
          <w:szCs w:val="28"/>
        </w:rPr>
        <w:t xml:space="preserve"> цветок, домик, треугольник, флажок, зонтик и т.д.</w:t>
      </w:r>
    </w:p>
    <w:p w:rsidR="009647B7" w:rsidRDefault="00C037CF" w:rsidP="00012E53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proofErr w:type="gramStart"/>
      <w:r w:rsidRPr="004B2E86">
        <w:rPr>
          <w:color w:val="2B2B2B"/>
          <w:sz w:val="28"/>
          <w:szCs w:val="28"/>
        </w:rPr>
        <w:t xml:space="preserve">-Выложить орнамент (по предложенной взрослым схеме или придуманный </w:t>
      </w:r>
      <w:proofErr w:type="spellStart"/>
      <w:r w:rsidRPr="004B2E86">
        <w:rPr>
          <w:color w:val="2B2B2B"/>
          <w:sz w:val="28"/>
          <w:szCs w:val="28"/>
        </w:rPr>
        <w:t>самостоя</w:t>
      </w:r>
      <w:proofErr w:type="spellEnd"/>
      <w:proofErr w:type="gramEnd"/>
    </w:p>
    <w:p w:rsidR="009647B7" w:rsidRDefault="009647B7" w:rsidP="00012E53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</w:p>
    <w:p w:rsidR="00C037CF" w:rsidRPr="004B2E86" w:rsidRDefault="00C037CF" w:rsidP="00012E53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4B2E86">
        <w:rPr>
          <w:rStyle w:val="a4"/>
          <w:color w:val="2B2B2B"/>
          <w:sz w:val="28"/>
          <w:szCs w:val="28"/>
        </w:rPr>
        <w:t xml:space="preserve">* </w:t>
      </w:r>
      <w:proofErr w:type="spellStart"/>
      <w:r w:rsidRPr="004B2E86">
        <w:rPr>
          <w:rStyle w:val="a4"/>
          <w:color w:val="2B2B2B"/>
          <w:sz w:val="28"/>
          <w:szCs w:val="28"/>
        </w:rPr>
        <w:t>Коктельные</w:t>
      </w:r>
      <w:proofErr w:type="spellEnd"/>
      <w:r w:rsidRPr="004B2E86">
        <w:rPr>
          <w:rStyle w:val="a4"/>
          <w:color w:val="2B2B2B"/>
          <w:sz w:val="28"/>
          <w:szCs w:val="28"/>
        </w:rPr>
        <w:t xml:space="preserve"> трубочки.</w:t>
      </w:r>
    </w:p>
    <w:p w:rsidR="00C037CF" w:rsidRPr="004B2E86" w:rsidRDefault="00C037CF" w:rsidP="00012E53">
      <w:pPr>
        <w:pStyle w:val="a3"/>
        <w:shd w:val="clear" w:color="auto" w:fill="FFFFFF"/>
        <w:spacing w:before="0" w:beforeAutospacing="0" w:after="300" w:afterAutospacing="0"/>
        <w:jc w:val="both"/>
        <w:rPr>
          <w:color w:val="2B2B2B"/>
          <w:sz w:val="28"/>
          <w:szCs w:val="28"/>
        </w:rPr>
      </w:pPr>
      <w:proofErr w:type="gramStart"/>
      <w:r w:rsidRPr="004B2E86">
        <w:rPr>
          <w:color w:val="2B2B2B"/>
          <w:sz w:val="28"/>
          <w:szCs w:val="28"/>
        </w:rPr>
        <w:t>-Взять трубочки с гофрированным сгибом (короткую часть трубочки вложить в длинную и т.д., затем замкнуть контур).</w:t>
      </w:r>
      <w:proofErr w:type="gramEnd"/>
      <w:r w:rsidRPr="004B2E86">
        <w:rPr>
          <w:color w:val="2B2B2B"/>
          <w:sz w:val="28"/>
          <w:szCs w:val="28"/>
        </w:rPr>
        <w:t xml:space="preserve"> Получаться треугольники, квадраты и другие геометрические фигуры.</w:t>
      </w:r>
    </w:p>
    <w:p w:rsidR="00C037CF" w:rsidRPr="004B2E86" w:rsidRDefault="00C037CF" w:rsidP="00012E53">
      <w:pPr>
        <w:pStyle w:val="a3"/>
        <w:shd w:val="clear" w:color="auto" w:fill="FFFFFF"/>
        <w:spacing w:before="0" w:beforeAutospacing="0" w:after="300" w:afterAutospacing="0"/>
        <w:jc w:val="both"/>
        <w:rPr>
          <w:color w:val="2B2B2B"/>
          <w:sz w:val="28"/>
          <w:szCs w:val="28"/>
        </w:rPr>
      </w:pPr>
      <w:r w:rsidRPr="004B2E86">
        <w:rPr>
          <w:color w:val="2B2B2B"/>
          <w:sz w:val="28"/>
          <w:szCs w:val="28"/>
        </w:rPr>
        <w:t>-Набивать бусинками прозрачные трубочки, создавая разноцветные «волшебные палочки».</w:t>
      </w:r>
    </w:p>
    <w:p w:rsidR="00C037CF" w:rsidRDefault="00C037CF" w:rsidP="00012E53">
      <w:pPr>
        <w:pStyle w:val="a3"/>
        <w:shd w:val="clear" w:color="auto" w:fill="FFFFFF"/>
        <w:spacing w:before="0" w:beforeAutospacing="0" w:after="300" w:afterAutospacing="0"/>
        <w:jc w:val="both"/>
        <w:rPr>
          <w:color w:val="2B2B2B"/>
          <w:sz w:val="28"/>
          <w:szCs w:val="28"/>
        </w:rPr>
      </w:pPr>
      <w:r w:rsidRPr="004B2E86">
        <w:rPr>
          <w:color w:val="2B2B2B"/>
          <w:sz w:val="28"/>
          <w:szCs w:val="28"/>
        </w:rPr>
        <w:t>- Составлять разнообразные конструкции путем соединения нарезанных на фрагменты трубочек и пластиковых крестиков (предназначенных для прокладки кафельной плитки)</w:t>
      </w:r>
      <w:r w:rsidR="009647B7">
        <w:rPr>
          <w:color w:val="2B2B2B"/>
          <w:sz w:val="28"/>
          <w:szCs w:val="28"/>
        </w:rPr>
        <w:t>.</w:t>
      </w:r>
    </w:p>
    <w:p w:rsidR="009647B7" w:rsidRPr="004B2E86" w:rsidRDefault="009647B7" w:rsidP="00012E53">
      <w:pPr>
        <w:pStyle w:val="a3"/>
        <w:shd w:val="clear" w:color="auto" w:fill="FFFFFF"/>
        <w:spacing w:before="0" w:beforeAutospacing="0" w:after="300" w:afterAutospacing="0"/>
        <w:jc w:val="both"/>
        <w:rPr>
          <w:color w:val="2B2B2B"/>
          <w:sz w:val="28"/>
          <w:szCs w:val="28"/>
        </w:rPr>
      </w:pPr>
    </w:p>
    <w:p w:rsidR="00C037CF" w:rsidRPr="004B2E86" w:rsidRDefault="00C037CF" w:rsidP="00012E53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4B2E86">
        <w:rPr>
          <w:rStyle w:val="a4"/>
          <w:color w:val="2B2B2B"/>
          <w:sz w:val="28"/>
          <w:szCs w:val="28"/>
        </w:rPr>
        <w:t>* Выкладывание из различных материалов.</w:t>
      </w:r>
    </w:p>
    <w:p w:rsidR="00C037CF" w:rsidRPr="004B2E86" w:rsidRDefault="00C037CF" w:rsidP="00012E53">
      <w:pPr>
        <w:pStyle w:val="a3"/>
        <w:shd w:val="clear" w:color="auto" w:fill="FFFFFF"/>
        <w:spacing w:before="0" w:beforeAutospacing="0" w:after="300" w:afterAutospacing="0"/>
        <w:jc w:val="both"/>
        <w:rPr>
          <w:color w:val="2B2B2B"/>
          <w:sz w:val="28"/>
          <w:szCs w:val="28"/>
        </w:rPr>
      </w:pPr>
      <w:r w:rsidRPr="004B2E86">
        <w:rPr>
          <w:color w:val="2B2B2B"/>
          <w:sz w:val="28"/>
          <w:szCs w:val="28"/>
        </w:rPr>
        <w:t>-Выкладывать из цветных скрепок, фасоли, ракушек, бусинок, пуговиц и т.д. заданный орнамент.</w:t>
      </w:r>
    </w:p>
    <w:p w:rsidR="00C037CF" w:rsidRPr="004B2E86" w:rsidRDefault="00C037CF" w:rsidP="00012E53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4B2E86">
        <w:rPr>
          <w:rStyle w:val="a4"/>
          <w:color w:val="2B2B2B"/>
          <w:sz w:val="28"/>
          <w:szCs w:val="28"/>
        </w:rPr>
        <w:t>* Пробки от пластиковых бутылок, тюбиков зубной пасты, пуговицы с углублением.</w:t>
      </w:r>
    </w:p>
    <w:p w:rsidR="00C037CF" w:rsidRPr="004B2E86" w:rsidRDefault="00C037CF" w:rsidP="00012E53">
      <w:pPr>
        <w:pStyle w:val="a3"/>
        <w:shd w:val="clear" w:color="auto" w:fill="FFFFFF"/>
        <w:spacing w:before="0" w:beforeAutospacing="0" w:after="300" w:afterAutospacing="0"/>
        <w:jc w:val="both"/>
        <w:rPr>
          <w:color w:val="2B2B2B"/>
          <w:sz w:val="28"/>
          <w:szCs w:val="28"/>
        </w:rPr>
      </w:pPr>
      <w:r w:rsidRPr="004B2E86">
        <w:rPr>
          <w:color w:val="2B2B2B"/>
          <w:sz w:val="28"/>
          <w:szCs w:val="28"/>
        </w:rPr>
        <w:t>-Две пробки кладем резьбой вверх, указательный и средний пальцы встают на них как «ноги». Двигаемся, делая по шагу на каждый ударный слог стиха. Можно «ходить» одной, другой, двумя руками одновременно.</w:t>
      </w:r>
    </w:p>
    <w:p w:rsidR="009647B7" w:rsidRDefault="00C037CF" w:rsidP="00012E53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4B2E86">
        <w:rPr>
          <w:color w:val="2B2B2B"/>
          <w:sz w:val="28"/>
          <w:szCs w:val="28"/>
        </w:rPr>
        <w:t>Крышки пальчики обули,</w:t>
      </w:r>
    </w:p>
    <w:p w:rsidR="009647B7" w:rsidRDefault="009647B7" w:rsidP="00012E53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4B2E86">
        <w:rPr>
          <w:color w:val="2B2B2B"/>
          <w:sz w:val="28"/>
          <w:szCs w:val="28"/>
        </w:rPr>
        <w:t>Смело в них вперед шагнули</w:t>
      </w:r>
      <w:r>
        <w:rPr>
          <w:color w:val="2B2B2B"/>
          <w:sz w:val="28"/>
          <w:szCs w:val="28"/>
        </w:rPr>
        <w:t>.</w:t>
      </w:r>
      <w:r w:rsidRPr="004B2E86">
        <w:rPr>
          <w:color w:val="2B2B2B"/>
          <w:sz w:val="28"/>
          <w:szCs w:val="28"/>
        </w:rPr>
        <w:t xml:space="preserve"> </w:t>
      </w:r>
    </w:p>
    <w:p w:rsidR="00C037CF" w:rsidRPr="004B2E86" w:rsidRDefault="00C037CF" w:rsidP="00012E53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4B2E86">
        <w:rPr>
          <w:color w:val="2B2B2B"/>
          <w:sz w:val="28"/>
          <w:szCs w:val="28"/>
        </w:rPr>
        <w:t xml:space="preserve"> Пальцы — словно </w:t>
      </w:r>
      <w:proofErr w:type="spellStart"/>
      <w:r w:rsidRPr="004B2E86">
        <w:rPr>
          <w:color w:val="2B2B2B"/>
          <w:sz w:val="28"/>
          <w:szCs w:val="28"/>
        </w:rPr>
        <w:t>балеринки</w:t>
      </w:r>
      <w:proofErr w:type="spellEnd"/>
      <w:r w:rsidRPr="004B2E86">
        <w:rPr>
          <w:color w:val="2B2B2B"/>
          <w:sz w:val="28"/>
          <w:szCs w:val="28"/>
        </w:rPr>
        <w:t>,</w:t>
      </w:r>
    </w:p>
    <w:p w:rsidR="00C037CF" w:rsidRPr="004B2E86" w:rsidRDefault="009647B7" w:rsidP="00012E53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Как  на</w:t>
      </w:r>
      <w:r w:rsidR="00C037CF" w:rsidRPr="004B2E86">
        <w:rPr>
          <w:color w:val="2B2B2B"/>
          <w:sz w:val="28"/>
          <w:szCs w:val="28"/>
        </w:rPr>
        <w:t>детые ботинки,</w:t>
      </w:r>
    </w:p>
    <w:p w:rsidR="009647B7" w:rsidRDefault="009647B7" w:rsidP="00012E53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Вот</w:t>
      </w:r>
      <w:r w:rsidR="00C037CF" w:rsidRPr="004B2E86">
        <w:rPr>
          <w:color w:val="2B2B2B"/>
          <w:sz w:val="28"/>
          <w:szCs w:val="28"/>
        </w:rPr>
        <w:t xml:space="preserve"> пошли по переулку</w:t>
      </w:r>
    </w:p>
    <w:p w:rsidR="009647B7" w:rsidRDefault="009647B7" w:rsidP="00012E53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На веселую прогулку</w:t>
      </w:r>
    </w:p>
    <w:p w:rsidR="009647B7" w:rsidRDefault="009647B7" w:rsidP="00012E53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И у маленькой у крошки</w:t>
      </w:r>
    </w:p>
    <w:p w:rsidR="00C037CF" w:rsidRDefault="009647B7" w:rsidP="00012E53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Каждый пальчик – будто ножка.</w:t>
      </w:r>
    </w:p>
    <w:p w:rsidR="009647B7" w:rsidRPr="004B2E86" w:rsidRDefault="009647B7" w:rsidP="00012E53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</w:p>
    <w:p w:rsidR="00C037CF" w:rsidRPr="004B2E86" w:rsidRDefault="00C037CF" w:rsidP="00012E53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4B2E86">
        <w:rPr>
          <w:rStyle w:val="a4"/>
          <w:color w:val="2B2B2B"/>
          <w:sz w:val="28"/>
          <w:szCs w:val="28"/>
        </w:rPr>
        <w:t>* Полиэтилен.</w:t>
      </w:r>
    </w:p>
    <w:p w:rsidR="00C037CF" w:rsidRPr="004B2E86" w:rsidRDefault="00C037CF" w:rsidP="00012E53">
      <w:pPr>
        <w:pStyle w:val="a3"/>
        <w:shd w:val="clear" w:color="auto" w:fill="FFFFFF"/>
        <w:spacing w:before="0" w:beforeAutospacing="0" w:after="300" w:afterAutospacing="0"/>
        <w:jc w:val="both"/>
        <w:rPr>
          <w:color w:val="2B2B2B"/>
          <w:sz w:val="28"/>
          <w:szCs w:val="28"/>
        </w:rPr>
      </w:pPr>
      <w:r w:rsidRPr="004B2E86">
        <w:rPr>
          <w:color w:val="2B2B2B"/>
          <w:sz w:val="28"/>
          <w:szCs w:val="28"/>
        </w:rPr>
        <w:t>- Собрать (скомкать) кусочек полиэтилена пальцами в ладонь, начиная с угла (кусочки полиэтилена торчать из кулачка не должны).</w:t>
      </w:r>
    </w:p>
    <w:p w:rsidR="00C037CF" w:rsidRPr="004B2E86" w:rsidRDefault="00C037CF" w:rsidP="00012E53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4B2E86">
        <w:rPr>
          <w:rStyle w:val="a4"/>
          <w:color w:val="2B2B2B"/>
          <w:sz w:val="28"/>
          <w:szCs w:val="28"/>
        </w:rPr>
        <w:t>* Узелки.</w:t>
      </w:r>
    </w:p>
    <w:p w:rsidR="00C037CF" w:rsidRPr="004B2E86" w:rsidRDefault="00C037CF" w:rsidP="00012E53">
      <w:pPr>
        <w:pStyle w:val="a3"/>
        <w:shd w:val="clear" w:color="auto" w:fill="FFFFFF"/>
        <w:spacing w:before="0" w:beforeAutospacing="0" w:after="300" w:afterAutospacing="0"/>
        <w:jc w:val="both"/>
        <w:rPr>
          <w:color w:val="2B2B2B"/>
          <w:sz w:val="28"/>
          <w:szCs w:val="28"/>
        </w:rPr>
      </w:pPr>
      <w:r w:rsidRPr="004B2E86">
        <w:rPr>
          <w:color w:val="2B2B2B"/>
          <w:sz w:val="28"/>
          <w:szCs w:val="28"/>
        </w:rPr>
        <w:t>-Перебирать шнурки с узлами пальцами, называя по порядку дни недели, месяцы, времена года, гласные звуки.</w:t>
      </w:r>
    </w:p>
    <w:p w:rsidR="00C037CF" w:rsidRPr="004B2E86" w:rsidRDefault="00C037CF" w:rsidP="00012E53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4B2E86">
        <w:rPr>
          <w:rStyle w:val="a4"/>
          <w:color w:val="2B2B2B"/>
          <w:sz w:val="28"/>
          <w:szCs w:val="28"/>
        </w:rPr>
        <w:t>* Решетка для раковины, подставка под горячее.</w:t>
      </w:r>
    </w:p>
    <w:p w:rsidR="00C037CF" w:rsidRPr="004B2E86" w:rsidRDefault="00C037CF" w:rsidP="00012E53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4B2E86">
        <w:rPr>
          <w:color w:val="2B2B2B"/>
          <w:sz w:val="28"/>
          <w:szCs w:val="28"/>
        </w:rPr>
        <w:t>-«Ходить» указательным и средним пальцем по клеткам, на каждый ударный слог стиха, делая по шагу. Можно поворачивать в любом направлении, «ходить» пальцами одной, другой, обеих рук.</w:t>
      </w:r>
    </w:p>
    <w:p w:rsidR="009647B7" w:rsidRDefault="009647B7" w:rsidP="00012E53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</w:p>
    <w:p w:rsidR="00C037CF" w:rsidRPr="004B2E86" w:rsidRDefault="00C037CF" w:rsidP="00012E53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4B2E86">
        <w:rPr>
          <w:color w:val="2B2B2B"/>
          <w:sz w:val="28"/>
          <w:szCs w:val="28"/>
        </w:rPr>
        <w:t>В зоопарке мы бродили,</w:t>
      </w:r>
    </w:p>
    <w:p w:rsidR="00C037CF" w:rsidRPr="004B2E86" w:rsidRDefault="00C037CF" w:rsidP="00012E53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4B2E86">
        <w:rPr>
          <w:color w:val="2B2B2B"/>
          <w:sz w:val="28"/>
          <w:szCs w:val="28"/>
        </w:rPr>
        <w:t>К каждой клетке подходили</w:t>
      </w:r>
    </w:p>
    <w:p w:rsidR="00C037CF" w:rsidRPr="004B2E86" w:rsidRDefault="00C037CF" w:rsidP="00012E53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4B2E86">
        <w:rPr>
          <w:color w:val="2B2B2B"/>
          <w:sz w:val="28"/>
          <w:szCs w:val="28"/>
        </w:rPr>
        <w:t>И смотрели всех подряд</w:t>
      </w:r>
    </w:p>
    <w:p w:rsidR="00C037CF" w:rsidRPr="009647B7" w:rsidRDefault="00C037CF" w:rsidP="00012E5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B2B2B"/>
          <w:sz w:val="28"/>
          <w:szCs w:val="28"/>
        </w:rPr>
      </w:pPr>
      <w:r w:rsidRPr="009647B7">
        <w:rPr>
          <w:rStyle w:val="a4"/>
          <w:b w:val="0"/>
          <w:color w:val="2B2B2B"/>
          <w:sz w:val="28"/>
          <w:szCs w:val="28"/>
        </w:rPr>
        <w:t>Медвежат, волчат, бобрят.</w:t>
      </w:r>
    </w:p>
    <w:p w:rsidR="008D5556" w:rsidRPr="004B2E86" w:rsidRDefault="008D5556" w:rsidP="009647B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5556" w:rsidRPr="004B2E86" w:rsidSect="004B2E86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7CF"/>
    <w:rsid w:val="00012E53"/>
    <w:rsid w:val="0001439E"/>
    <w:rsid w:val="000264BA"/>
    <w:rsid w:val="00035E33"/>
    <w:rsid w:val="000368A8"/>
    <w:rsid w:val="00037132"/>
    <w:rsid w:val="000B6CC6"/>
    <w:rsid w:val="000C4069"/>
    <w:rsid w:val="000D01A8"/>
    <w:rsid w:val="00123371"/>
    <w:rsid w:val="001354F6"/>
    <w:rsid w:val="001369A8"/>
    <w:rsid w:val="00146D25"/>
    <w:rsid w:val="00160DA3"/>
    <w:rsid w:val="001724D4"/>
    <w:rsid w:val="00175645"/>
    <w:rsid w:val="001B43C4"/>
    <w:rsid w:val="001B77F3"/>
    <w:rsid w:val="001C7445"/>
    <w:rsid w:val="001D407E"/>
    <w:rsid w:val="001F6A02"/>
    <w:rsid w:val="0020362E"/>
    <w:rsid w:val="00212735"/>
    <w:rsid w:val="00214BE5"/>
    <w:rsid w:val="002328C3"/>
    <w:rsid w:val="002422DA"/>
    <w:rsid w:val="002529C2"/>
    <w:rsid w:val="002555E6"/>
    <w:rsid w:val="00257A4E"/>
    <w:rsid w:val="0026239A"/>
    <w:rsid w:val="00281F8D"/>
    <w:rsid w:val="002825FA"/>
    <w:rsid w:val="002A4032"/>
    <w:rsid w:val="002A5B81"/>
    <w:rsid w:val="002C7303"/>
    <w:rsid w:val="002E6445"/>
    <w:rsid w:val="002F06B4"/>
    <w:rsid w:val="003063DB"/>
    <w:rsid w:val="003076E6"/>
    <w:rsid w:val="00317A9B"/>
    <w:rsid w:val="00337691"/>
    <w:rsid w:val="00342BD3"/>
    <w:rsid w:val="003436F2"/>
    <w:rsid w:val="00364876"/>
    <w:rsid w:val="003A4BEA"/>
    <w:rsid w:val="003B5BC1"/>
    <w:rsid w:val="003B7582"/>
    <w:rsid w:val="003D55BB"/>
    <w:rsid w:val="003E722B"/>
    <w:rsid w:val="003F07B0"/>
    <w:rsid w:val="003F2AC5"/>
    <w:rsid w:val="00401076"/>
    <w:rsid w:val="00437793"/>
    <w:rsid w:val="00444046"/>
    <w:rsid w:val="00444A97"/>
    <w:rsid w:val="00445741"/>
    <w:rsid w:val="00482201"/>
    <w:rsid w:val="004B2E86"/>
    <w:rsid w:val="004D652A"/>
    <w:rsid w:val="004E588D"/>
    <w:rsid w:val="00501901"/>
    <w:rsid w:val="00511BCA"/>
    <w:rsid w:val="005259DC"/>
    <w:rsid w:val="00533CBF"/>
    <w:rsid w:val="00577FCB"/>
    <w:rsid w:val="00581647"/>
    <w:rsid w:val="00584E97"/>
    <w:rsid w:val="00590260"/>
    <w:rsid w:val="005B24DB"/>
    <w:rsid w:val="005C1696"/>
    <w:rsid w:val="005D2171"/>
    <w:rsid w:val="005F6633"/>
    <w:rsid w:val="005F7528"/>
    <w:rsid w:val="00616F3D"/>
    <w:rsid w:val="0064189D"/>
    <w:rsid w:val="00641D5E"/>
    <w:rsid w:val="0064646F"/>
    <w:rsid w:val="006620E9"/>
    <w:rsid w:val="00685896"/>
    <w:rsid w:val="006A31F2"/>
    <w:rsid w:val="006A5F92"/>
    <w:rsid w:val="006B7545"/>
    <w:rsid w:val="006C4A6C"/>
    <w:rsid w:val="006C6641"/>
    <w:rsid w:val="00716BF8"/>
    <w:rsid w:val="00730F95"/>
    <w:rsid w:val="00743AA8"/>
    <w:rsid w:val="00750D28"/>
    <w:rsid w:val="00761608"/>
    <w:rsid w:val="00761AB8"/>
    <w:rsid w:val="00763BB7"/>
    <w:rsid w:val="00776DF7"/>
    <w:rsid w:val="007A064C"/>
    <w:rsid w:val="007B07A0"/>
    <w:rsid w:val="007C39A4"/>
    <w:rsid w:val="008053AC"/>
    <w:rsid w:val="0081176C"/>
    <w:rsid w:val="0081312D"/>
    <w:rsid w:val="008153AD"/>
    <w:rsid w:val="00834D53"/>
    <w:rsid w:val="008366C8"/>
    <w:rsid w:val="00837727"/>
    <w:rsid w:val="00837B8E"/>
    <w:rsid w:val="00857F75"/>
    <w:rsid w:val="00867698"/>
    <w:rsid w:val="008703CC"/>
    <w:rsid w:val="008827F3"/>
    <w:rsid w:val="00894908"/>
    <w:rsid w:val="008A2339"/>
    <w:rsid w:val="008C3E8F"/>
    <w:rsid w:val="008C5670"/>
    <w:rsid w:val="008D5556"/>
    <w:rsid w:val="008D6B4C"/>
    <w:rsid w:val="008E2E02"/>
    <w:rsid w:val="008F625F"/>
    <w:rsid w:val="008F6ED4"/>
    <w:rsid w:val="009016D4"/>
    <w:rsid w:val="0090316A"/>
    <w:rsid w:val="009055B1"/>
    <w:rsid w:val="0092177E"/>
    <w:rsid w:val="0095277F"/>
    <w:rsid w:val="009569A3"/>
    <w:rsid w:val="009647B7"/>
    <w:rsid w:val="00971878"/>
    <w:rsid w:val="00972C96"/>
    <w:rsid w:val="009975E4"/>
    <w:rsid w:val="009A352D"/>
    <w:rsid w:val="009A4879"/>
    <w:rsid w:val="009B6150"/>
    <w:rsid w:val="009E2B05"/>
    <w:rsid w:val="009E3CF2"/>
    <w:rsid w:val="009E46D4"/>
    <w:rsid w:val="00A02997"/>
    <w:rsid w:val="00A10BF6"/>
    <w:rsid w:val="00A138D5"/>
    <w:rsid w:val="00A312B8"/>
    <w:rsid w:val="00A40669"/>
    <w:rsid w:val="00A510A0"/>
    <w:rsid w:val="00A55662"/>
    <w:rsid w:val="00A65AF7"/>
    <w:rsid w:val="00A66C60"/>
    <w:rsid w:val="00A858E8"/>
    <w:rsid w:val="00A8784F"/>
    <w:rsid w:val="00A91F59"/>
    <w:rsid w:val="00AC2A30"/>
    <w:rsid w:val="00AD4809"/>
    <w:rsid w:val="00AE0623"/>
    <w:rsid w:val="00AE0B0C"/>
    <w:rsid w:val="00AE206E"/>
    <w:rsid w:val="00AF36AB"/>
    <w:rsid w:val="00AF3F23"/>
    <w:rsid w:val="00B211C2"/>
    <w:rsid w:val="00B362C8"/>
    <w:rsid w:val="00B36D60"/>
    <w:rsid w:val="00B44320"/>
    <w:rsid w:val="00B80058"/>
    <w:rsid w:val="00B86A6E"/>
    <w:rsid w:val="00BB5D93"/>
    <w:rsid w:val="00BC75D6"/>
    <w:rsid w:val="00BD64AB"/>
    <w:rsid w:val="00BE51FE"/>
    <w:rsid w:val="00BE6EC0"/>
    <w:rsid w:val="00BF0FF6"/>
    <w:rsid w:val="00BF3AB2"/>
    <w:rsid w:val="00C037CF"/>
    <w:rsid w:val="00C0456F"/>
    <w:rsid w:val="00C0623E"/>
    <w:rsid w:val="00C17722"/>
    <w:rsid w:val="00C20CC2"/>
    <w:rsid w:val="00C22D07"/>
    <w:rsid w:val="00C34300"/>
    <w:rsid w:val="00C44D8E"/>
    <w:rsid w:val="00C61E7B"/>
    <w:rsid w:val="00C80C96"/>
    <w:rsid w:val="00C87838"/>
    <w:rsid w:val="00C91D93"/>
    <w:rsid w:val="00C92425"/>
    <w:rsid w:val="00C977C7"/>
    <w:rsid w:val="00CA232C"/>
    <w:rsid w:val="00CB3015"/>
    <w:rsid w:val="00CC2F50"/>
    <w:rsid w:val="00CE74E9"/>
    <w:rsid w:val="00CF44F6"/>
    <w:rsid w:val="00D103F0"/>
    <w:rsid w:val="00D1069A"/>
    <w:rsid w:val="00D2372C"/>
    <w:rsid w:val="00D33AEE"/>
    <w:rsid w:val="00D531F9"/>
    <w:rsid w:val="00D55F37"/>
    <w:rsid w:val="00D92033"/>
    <w:rsid w:val="00D927F9"/>
    <w:rsid w:val="00DA0421"/>
    <w:rsid w:val="00DA109C"/>
    <w:rsid w:val="00DB6181"/>
    <w:rsid w:val="00DC6305"/>
    <w:rsid w:val="00DE361D"/>
    <w:rsid w:val="00DE3A5D"/>
    <w:rsid w:val="00E03542"/>
    <w:rsid w:val="00E21400"/>
    <w:rsid w:val="00E4662B"/>
    <w:rsid w:val="00E60819"/>
    <w:rsid w:val="00E84970"/>
    <w:rsid w:val="00E84990"/>
    <w:rsid w:val="00EB6A95"/>
    <w:rsid w:val="00EE521C"/>
    <w:rsid w:val="00EE6B47"/>
    <w:rsid w:val="00F00394"/>
    <w:rsid w:val="00F027D8"/>
    <w:rsid w:val="00F130EF"/>
    <w:rsid w:val="00F27CA0"/>
    <w:rsid w:val="00F5160D"/>
    <w:rsid w:val="00F60C32"/>
    <w:rsid w:val="00F9016A"/>
    <w:rsid w:val="00FB0E54"/>
    <w:rsid w:val="00FB653B"/>
    <w:rsid w:val="00FC30DE"/>
    <w:rsid w:val="00FD3961"/>
    <w:rsid w:val="00FE520F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7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RePack by Diakov</cp:lastModifiedBy>
  <cp:revision>7</cp:revision>
  <dcterms:created xsi:type="dcterms:W3CDTF">2018-02-07T15:05:00Z</dcterms:created>
  <dcterms:modified xsi:type="dcterms:W3CDTF">2018-02-14T06:46:00Z</dcterms:modified>
</cp:coreProperties>
</file>